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8C" w:rsidRPr="00795FC9" w:rsidRDefault="001A61DB" w:rsidP="007B3D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Wando High School </w:t>
      </w:r>
      <w:r w:rsidR="007B3D8C" w:rsidRPr="00795FC9">
        <w:rPr>
          <w:rFonts w:ascii="Arial" w:hAnsi="Arial" w:cs="Arial"/>
          <w:b/>
          <w:sz w:val="24"/>
          <w:szCs w:val="24"/>
        </w:rPr>
        <w:t>Tardy Consequences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5788">
        <w:rPr>
          <w:rFonts w:ascii="Arial" w:hAnsi="Arial" w:cs="Arial"/>
          <w:b/>
          <w:sz w:val="24"/>
          <w:szCs w:val="24"/>
        </w:rPr>
        <w:t>at</w:t>
      </w:r>
      <w:r>
        <w:rPr>
          <w:rFonts w:ascii="Arial" w:hAnsi="Arial" w:cs="Arial"/>
          <w:b/>
          <w:sz w:val="24"/>
          <w:szCs w:val="24"/>
        </w:rPr>
        <w:t xml:space="preserve"> a Glance: </w:t>
      </w:r>
      <w:r w:rsidR="007B3D8C" w:rsidRPr="00795FC9">
        <w:rPr>
          <w:rFonts w:ascii="Arial" w:hAnsi="Arial" w:cs="Arial"/>
          <w:b/>
          <w:sz w:val="24"/>
          <w:szCs w:val="24"/>
        </w:rPr>
        <w:t xml:space="preserve"> </w:t>
      </w:r>
      <w:r w:rsidR="00950563">
        <w:rPr>
          <w:rFonts w:ascii="Arial" w:hAnsi="Arial" w:cs="Arial"/>
          <w:b/>
          <w:sz w:val="24"/>
          <w:szCs w:val="24"/>
        </w:rPr>
        <w:t>Fall</w:t>
      </w:r>
      <w:r w:rsidR="007B3D8C" w:rsidRPr="00795FC9">
        <w:rPr>
          <w:rFonts w:ascii="Arial" w:hAnsi="Arial" w:cs="Arial"/>
          <w:b/>
          <w:sz w:val="24"/>
          <w:szCs w:val="24"/>
        </w:rPr>
        <w:t xml:space="preserve"> Semester, 2017</w:t>
      </w:r>
    </w:p>
    <w:p w:rsidR="007B3D8C" w:rsidRPr="00795FC9" w:rsidRDefault="007B3D8C" w:rsidP="00236D4D">
      <w:pPr>
        <w:rPr>
          <w:rFonts w:ascii="Arial" w:hAnsi="Arial" w:cs="Arial"/>
          <w:b/>
          <w:sz w:val="24"/>
          <w:szCs w:val="24"/>
        </w:rPr>
      </w:pPr>
    </w:p>
    <w:p w:rsidR="00236D4D" w:rsidRDefault="0097745A" w:rsidP="001D69C9">
      <w:pPr>
        <w:rPr>
          <w:rFonts w:ascii="Arial" w:hAnsi="Arial" w:cs="Arial"/>
        </w:rPr>
      </w:pPr>
      <w:r w:rsidRPr="00D7332B">
        <w:rPr>
          <w:rFonts w:ascii="Arial" w:hAnsi="Arial" w:cs="Arial"/>
        </w:rPr>
        <w:t xml:space="preserve">Good attendance and punctuality </w:t>
      </w:r>
      <w:r>
        <w:rPr>
          <w:rFonts w:ascii="Arial" w:hAnsi="Arial" w:cs="Arial"/>
        </w:rPr>
        <w:t xml:space="preserve">correlate to </w:t>
      </w:r>
      <w:r w:rsidR="000A03E8">
        <w:rPr>
          <w:rFonts w:ascii="Arial" w:hAnsi="Arial" w:cs="Arial"/>
        </w:rPr>
        <w:t>higher academic achievement and</w:t>
      </w:r>
      <w:r w:rsidRPr="00D7332B">
        <w:rPr>
          <w:rFonts w:ascii="Arial" w:hAnsi="Arial" w:cs="Arial"/>
        </w:rPr>
        <w:t xml:space="preserve"> success in life and careers; that is why Wando High School teachers and administrators emphasize both. </w:t>
      </w:r>
      <w:r w:rsidR="0017117F" w:rsidRPr="00D7332B">
        <w:rPr>
          <w:rFonts w:ascii="Arial" w:hAnsi="Arial" w:cs="Arial"/>
        </w:rPr>
        <w:t>Tardiness interrupts learning</w:t>
      </w:r>
      <w:r w:rsidR="0017117F">
        <w:rPr>
          <w:rFonts w:ascii="Arial" w:hAnsi="Arial" w:cs="Arial"/>
        </w:rPr>
        <w:t xml:space="preserve"> for everyone in the classroom</w:t>
      </w:r>
      <w:r w:rsidR="0017117F">
        <w:rPr>
          <w:rStyle w:val="Strong"/>
          <w:rFonts w:ascii="Arial" w:hAnsi="Arial" w:cs="Arial"/>
          <w:color w:val="454545"/>
          <w:shd w:val="clear" w:color="auto" w:fill="FFFFFF"/>
        </w:rPr>
        <w:t xml:space="preserve">. </w:t>
      </w:r>
      <w:r w:rsidR="0017117F" w:rsidRPr="00D7332B">
        <w:rPr>
          <w:rStyle w:val="Strong"/>
          <w:rFonts w:ascii="Arial" w:hAnsi="Arial" w:cs="Arial"/>
          <w:color w:val="454545"/>
          <w:shd w:val="clear" w:color="auto" w:fill="FFFFFF"/>
        </w:rPr>
        <w:t>Students are expected to be on time and attend every class daily</w:t>
      </w:r>
      <w:r w:rsidR="0017117F">
        <w:rPr>
          <w:rFonts w:ascii="Arial" w:hAnsi="Arial" w:cs="Arial"/>
        </w:rPr>
        <w:t xml:space="preserve">. </w:t>
      </w:r>
      <w:r w:rsidR="006A2863" w:rsidRPr="00863C9B">
        <w:rPr>
          <w:rFonts w:ascii="Arial" w:hAnsi="Arial" w:cs="Arial"/>
        </w:rPr>
        <w:t xml:space="preserve">Teachers are required to record all absences and </w:t>
      </w:r>
      <w:proofErr w:type="spellStart"/>
      <w:r w:rsidR="006A2863" w:rsidRPr="00863C9B">
        <w:rPr>
          <w:rFonts w:ascii="Arial" w:hAnsi="Arial" w:cs="Arial"/>
        </w:rPr>
        <w:t>tardies</w:t>
      </w:r>
      <w:proofErr w:type="spellEnd"/>
      <w:r w:rsidR="006A2863" w:rsidRPr="00863C9B">
        <w:rPr>
          <w:rFonts w:ascii="Arial" w:hAnsi="Arial" w:cs="Arial"/>
        </w:rPr>
        <w:t xml:space="preserve"> in PowerSchool.</w:t>
      </w:r>
      <w:r w:rsidR="006A2863">
        <w:rPr>
          <w:rFonts w:ascii="Arial" w:hAnsi="Arial" w:cs="Arial"/>
        </w:rPr>
        <w:t xml:space="preserve">  </w:t>
      </w:r>
      <w:r w:rsidR="0017117F" w:rsidRPr="0017117F">
        <w:rPr>
          <w:rFonts w:ascii="Arial" w:hAnsi="Arial" w:cs="Arial"/>
        </w:rPr>
        <w:t>Students are considered tardy once the bell has signaled the start of class.</w:t>
      </w:r>
      <w:r w:rsidR="0017117F">
        <w:rPr>
          <w:rFonts w:ascii="Arial" w:hAnsi="Arial" w:cs="Arial"/>
        </w:rPr>
        <w:t xml:space="preserve"> </w:t>
      </w:r>
      <w:r w:rsidR="00A17057" w:rsidRPr="00D7332B">
        <w:rPr>
          <w:rFonts w:ascii="Arial" w:hAnsi="Arial" w:cs="Arial"/>
        </w:rPr>
        <w:t>Tardiness will be excused for the following reasons only when supporting documentation is provi</w:t>
      </w:r>
      <w:r w:rsidR="001D69C9" w:rsidRPr="00D7332B">
        <w:rPr>
          <w:rFonts w:ascii="Arial" w:hAnsi="Arial" w:cs="Arial"/>
        </w:rPr>
        <w:t xml:space="preserve">ded to the </w:t>
      </w:r>
      <w:r w:rsidR="001D69C9" w:rsidRPr="006A2863">
        <w:rPr>
          <w:rFonts w:ascii="Arial" w:hAnsi="Arial" w:cs="Arial"/>
          <w:b/>
        </w:rPr>
        <w:t>attendance office</w:t>
      </w:r>
      <w:r w:rsidR="001D69C9" w:rsidRPr="00D7332B">
        <w:rPr>
          <w:rFonts w:ascii="Arial" w:hAnsi="Arial" w:cs="Arial"/>
        </w:rPr>
        <w:t>:  (1) Court appearance</w:t>
      </w:r>
      <w:r w:rsidR="008F5A42" w:rsidRPr="00D7332B">
        <w:rPr>
          <w:rFonts w:ascii="Arial" w:hAnsi="Arial" w:cs="Arial"/>
        </w:rPr>
        <w:t>;</w:t>
      </w:r>
      <w:r w:rsidR="001D69C9" w:rsidRPr="00D7332B">
        <w:rPr>
          <w:rFonts w:ascii="Arial" w:hAnsi="Arial" w:cs="Arial"/>
        </w:rPr>
        <w:t xml:space="preserve"> OR (2) </w:t>
      </w:r>
      <w:r w:rsidR="00A17057" w:rsidRPr="00D7332B">
        <w:rPr>
          <w:rFonts w:ascii="Arial" w:hAnsi="Arial" w:cs="Arial"/>
        </w:rPr>
        <w:t>Medical, dental or counseling appointmen</w:t>
      </w:r>
      <w:r w:rsidR="000A03E8">
        <w:rPr>
          <w:rFonts w:ascii="Arial" w:hAnsi="Arial" w:cs="Arial"/>
        </w:rPr>
        <w:t>t; OR (3) Administrator-approved reason.</w:t>
      </w:r>
    </w:p>
    <w:p w:rsidR="00947F53" w:rsidRDefault="00947F53" w:rsidP="001D69C9">
      <w:pPr>
        <w:rPr>
          <w:rFonts w:ascii="Arial" w:hAnsi="Arial" w:cs="Arial"/>
        </w:rPr>
      </w:pPr>
    </w:p>
    <w:p w:rsidR="00947F53" w:rsidRDefault="00947F53" w:rsidP="00947F53">
      <w:pPr>
        <w:jc w:val="center"/>
        <w:rPr>
          <w:rFonts w:ascii="Arial" w:hAnsi="Arial" w:cs="Arial"/>
          <w:b/>
          <w:sz w:val="24"/>
          <w:szCs w:val="24"/>
        </w:rPr>
      </w:pPr>
      <w:r w:rsidRPr="00947F53">
        <w:rPr>
          <w:rFonts w:ascii="Arial" w:hAnsi="Arial" w:cs="Arial"/>
          <w:b/>
          <w:sz w:val="24"/>
          <w:szCs w:val="24"/>
        </w:rPr>
        <w:t>Classroom Tardy Procedure</w:t>
      </w:r>
    </w:p>
    <w:p w:rsidR="00947F53" w:rsidRDefault="00947F53" w:rsidP="00947F53">
      <w:pPr>
        <w:jc w:val="center"/>
        <w:rPr>
          <w:rFonts w:ascii="Arial" w:hAnsi="Arial" w:cs="Arial"/>
          <w:b/>
          <w:sz w:val="24"/>
          <w:szCs w:val="24"/>
        </w:rPr>
      </w:pPr>
    </w:p>
    <w:p w:rsidR="00947F53" w:rsidRDefault="00947F53" w:rsidP="00947F53">
      <w:pPr>
        <w:rPr>
          <w:rFonts w:ascii="Arial" w:hAnsi="Arial" w:cs="Arial"/>
        </w:rPr>
      </w:pPr>
      <w:r>
        <w:rPr>
          <w:rFonts w:ascii="Arial" w:hAnsi="Arial" w:cs="Arial"/>
        </w:rPr>
        <w:t>Any student entering the classroom after the tardy bell is required to complete the following procedure:</w:t>
      </w:r>
    </w:p>
    <w:p w:rsidR="00D12531" w:rsidRPr="00D12531" w:rsidRDefault="00D12531" w:rsidP="00947F5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12531">
        <w:rPr>
          <w:rFonts w:ascii="Arial" w:hAnsi="Arial" w:cs="Arial"/>
          <w:b/>
        </w:rPr>
        <w:t>Enter classroom silently minimizing disruption to the learning environment.</w:t>
      </w:r>
    </w:p>
    <w:p w:rsidR="00947F53" w:rsidRPr="00947F53" w:rsidRDefault="00947F53" w:rsidP="00947F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Sign the Classroom Tardy Sheet</w:t>
      </w:r>
    </w:p>
    <w:p w:rsidR="00947F53" w:rsidRPr="00947F53" w:rsidRDefault="00947F53" w:rsidP="00947F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Sit in appropriate seat</w:t>
      </w:r>
    </w:p>
    <w:p w:rsidR="00947F53" w:rsidRPr="00F81921" w:rsidRDefault="00947F53" w:rsidP="00947F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See the teacher the last several minutes of class.</w:t>
      </w:r>
    </w:p>
    <w:p w:rsidR="00F81921" w:rsidRPr="003E3014" w:rsidRDefault="00F81921" w:rsidP="00947F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conferences should be held after </w:t>
      </w:r>
      <w:r w:rsidR="00D12531">
        <w:rPr>
          <w:rFonts w:ascii="Arial" w:hAnsi="Arial" w:cs="Arial"/>
          <w:b/>
        </w:rPr>
        <w:t>class.</w:t>
      </w:r>
    </w:p>
    <w:p w:rsidR="003E3014" w:rsidRPr="00947F53" w:rsidRDefault="003E3014" w:rsidP="00947F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Process teacher managed referral in Review360.</w:t>
      </w:r>
    </w:p>
    <w:p w:rsidR="00236D4D" w:rsidRPr="00795FC9" w:rsidRDefault="00236D4D" w:rsidP="00236D4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9088"/>
      </w:tblGrid>
      <w:tr w:rsidR="007B3D8C" w:rsidRPr="00795FC9" w:rsidTr="005A6412">
        <w:tc>
          <w:tcPr>
            <w:tcW w:w="1728" w:type="dxa"/>
          </w:tcPr>
          <w:p w:rsidR="007B3D8C" w:rsidRPr="007A79BE" w:rsidRDefault="007B3D8C" w:rsidP="00F86894">
            <w:pPr>
              <w:spacing w:before="120" w:after="120"/>
              <w:rPr>
                <w:rFonts w:ascii="Arial" w:hAnsi="Arial" w:cs="Arial"/>
                <w:b/>
              </w:rPr>
            </w:pPr>
            <w:r w:rsidRPr="007A79BE">
              <w:rPr>
                <w:rFonts w:ascii="Arial" w:hAnsi="Arial" w:cs="Arial"/>
                <w:b/>
              </w:rPr>
              <w:t>Tardy</w:t>
            </w:r>
          </w:p>
        </w:tc>
        <w:tc>
          <w:tcPr>
            <w:tcW w:w="9288" w:type="dxa"/>
          </w:tcPr>
          <w:p w:rsidR="007B3D8C" w:rsidRPr="007A79BE" w:rsidRDefault="007B3D8C" w:rsidP="00F86894">
            <w:pPr>
              <w:spacing w:before="120" w:after="120"/>
              <w:rPr>
                <w:rFonts w:ascii="Arial" w:hAnsi="Arial" w:cs="Arial"/>
                <w:b/>
              </w:rPr>
            </w:pPr>
            <w:r w:rsidRPr="007A79BE">
              <w:rPr>
                <w:rFonts w:ascii="Arial" w:hAnsi="Arial" w:cs="Arial"/>
                <w:b/>
              </w:rPr>
              <w:t>Consequence</w:t>
            </w:r>
          </w:p>
        </w:tc>
      </w:tr>
      <w:tr w:rsidR="007B3D8C" w:rsidRPr="00795FC9" w:rsidTr="005A6412">
        <w:tc>
          <w:tcPr>
            <w:tcW w:w="1728" w:type="dxa"/>
          </w:tcPr>
          <w:p w:rsidR="007B3D8C" w:rsidRPr="007A79BE" w:rsidRDefault="007B3D8C" w:rsidP="00F86894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# 1</w:t>
            </w:r>
          </w:p>
        </w:tc>
        <w:tc>
          <w:tcPr>
            <w:tcW w:w="9288" w:type="dxa"/>
          </w:tcPr>
          <w:p w:rsidR="007B3D8C" w:rsidRPr="007A79BE" w:rsidRDefault="00947F53" w:rsidP="00F8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warning, conference with student</w:t>
            </w:r>
            <w:r w:rsidR="00F81921">
              <w:rPr>
                <w:rFonts w:ascii="Arial" w:hAnsi="Arial" w:cs="Arial"/>
              </w:rPr>
              <w:t xml:space="preserve"> (Reteach Expectations)</w:t>
            </w:r>
          </w:p>
        </w:tc>
      </w:tr>
      <w:tr w:rsidR="007B3D8C" w:rsidRPr="00795FC9" w:rsidTr="005A6412">
        <w:tc>
          <w:tcPr>
            <w:tcW w:w="1728" w:type="dxa"/>
          </w:tcPr>
          <w:p w:rsidR="007B3D8C" w:rsidRPr="007A79BE" w:rsidRDefault="007B3D8C" w:rsidP="00F86894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# 2-3</w:t>
            </w:r>
          </w:p>
        </w:tc>
        <w:tc>
          <w:tcPr>
            <w:tcW w:w="9288" w:type="dxa"/>
          </w:tcPr>
          <w:p w:rsidR="007B3D8C" w:rsidRPr="007A79BE" w:rsidRDefault="00947F53" w:rsidP="009217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out after class, conference with student</w:t>
            </w:r>
            <w:r w:rsidR="00F81921">
              <w:rPr>
                <w:rFonts w:ascii="Arial" w:hAnsi="Arial" w:cs="Arial"/>
              </w:rPr>
              <w:t xml:space="preserve"> (Reteach Expectations)</w:t>
            </w:r>
            <w:r>
              <w:rPr>
                <w:rFonts w:ascii="Arial" w:hAnsi="Arial" w:cs="Arial"/>
              </w:rPr>
              <w:t>, parent contact</w:t>
            </w:r>
          </w:p>
        </w:tc>
      </w:tr>
      <w:tr w:rsidR="007B3D8C" w:rsidRPr="00795FC9" w:rsidTr="005A6412">
        <w:tc>
          <w:tcPr>
            <w:tcW w:w="1728" w:type="dxa"/>
          </w:tcPr>
          <w:p w:rsidR="007B3D8C" w:rsidRPr="007A79BE" w:rsidRDefault="007B3D8C" w:rsidP="00F86894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# 4</w:t>
            </w:r>
          </w:p>
        </w:tc>
        <w:tc>
          <w:tcPr>
            <w:tcW w:w="9288" w:type="dxa"/>
          </w:tcPr>
          <w:p w:rsidR="007B3D8C" w:rsidRPr="007A79BE" w:rsidRDefault="00947F53" w:rsidP="00F8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out after class, conference with student</w:t>
            </w:r>
            <w:r w:rsidR="00F81921">
              <w:rPr>
                <w:rFonts w:ascii="Arial" w:hAnsi="Arial" w:cs="Arial"/>
              </w:rPr>
              <w:t xml:space="preserve"> (Reteach Expectations)</w:t>
            </w:r>
            <w:r>
              <w:rPr>
                <w:rFonts w:ascii="Arial" w:hAnsi="Arial" w:cs="Arial"/>
              </w:rPr>
              <w:t>, parent contact, teacher based consequence</w:t>
            </w:r>
          </w:p>
        </w:tc>
      </w:tr>
      <w:tr w:rsidR="007B3D8C" w:rsidRPr="00795FC9" w:rsidTr="005A6412">
        <w:tc>
          <w:tcPr>
            <w:tcW w:w="1728" w:type="dxa"/>
          </w:tcPr>
          <w:p w:rsidR="007B3D8C" w:rsidRPr="007A79BE" w:rsidRDefault="007B3D8C" w:rsidP="00F86894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# 5-6</w:t>
            </w:r>
          </w:p>
        </w:tc>
        <w:tc>
          <w:tcPr>
            <w:tcW w:w="9288" w:type="dxa"/>
          </w:tcPr>
          <w:p w:rsidR="007B3D8C" w:rsidRPr="007A79BE" w:rsidRDefault="005A6412" w:rsidP="007A79BE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Referral to Administrator</w:t>
            </w:r>
            <w:r w:rsidR="007A79BE">
              <w:rPr>
                <w:rFonts w:ascii="Arial" w:hAnsi="Arial" w:cs="Arial"/>
              </w:rPr>
              <w:t xml:space="preserve">: </w:t>
            </w:r>
            <w:r w:rsidR="007B3D8C" w:rsidRPr="007A79BE">
              <w:rPr>
                <w:rFonts w:ascii="Arial" w:hAnsi="Arial" w:cs="Arial"/>
              </w:rPr>
              <w:t>1 Block of In-School Suspension (ISS)</w:t>
            </w:r>
          </w:p>
        </w:tc>
      </w:tr>
      <w:tr w:rsidR="007B3D8C" w:rsidRPr="00795FC9" w:rsidTr="005A6412">
        <w:tc>
          <w:tcPr>
            <w:tcW w:w="1728" w:type="dxa"/>
          </w:tcPr>
          <w:p w:rsidR="007B3D8C" w:rsidRPr="007A79BE" w:rsidRDefault="008E7418" w:rsidP="00F86894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# 7</w:t>
            </w:r>
          </w:p>
        </w:tc>
        <w:tc>
          <w:tcPr>
            <w:tcW w:w="9288" w:type="dxa"/>
          </w:tcPr>
          <w:p w:rsidR="007B3D8C" w:rsidRPr="007A79BE" w:rsidRDefault="008E7418" w:rsidP="007A79BE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Referral to Administrator</w:t>
            </w:r>
            <w:r w:rsidR="007A79BE">
              <w:rPr>
                <w:rFonts w:ascii="Arial" w:hAnsi="Arial" w:cs="Arial"/>
              </w:rPr>
              <w:t xml:space="preserve">: </w:t>
            </w:r>
            <w:r w:rsidRPr="007A79BE">
              <w:rPr>
                <w:rFonts w:ascii="Arial" w:hAnsi="Arial" w:cs="Arial"/>
              </w:rPr>
              <w:t xml:space="preserve"> 2 Blocks of </w:t>
            </w:r>
            <w:r w:rsidR="00EC01BE" w:rsidRPr="007A79BE">
              <w:rPr>
                <w:rFonts w:ascii="Arial" w:hAnsi="Arial" w:cs="Arial"/>
              </w:rPr>
              <w:t xml:space="preserve">In-School Suspension </w:t>
            </w:r>
            <w:r w:rsidR="00EC01BE">
              <w:rPr>
                <w:rFonts w:ascii="Arial" w:hAnsi="Arial" w:cs="Arial"/>
              </w:rPr>
              <w:t xml:space="preserve">(ISS) </w:t>
            </w:r>
            <w:r w:rsidRPr="007A79BE">
              <w:rPr>
                <w:rFonts w:ascii="Arial" w:hAnsi="Arial" w:cs="Arial"/>
              </w:rPr>
              <w:t xml:space="preserve">AND </w:t>
            </w:r>
            <w:r w:rsidR="007960F4">
              <w:rPr>
                <w:rFonts w:ascii="Arial" w:hAnsi="Arial" w:cs="Arial"/>
              </w:rPr>
              <w:br/>
            </w:r>
            <w:r w:rsidRPr="007A79BE">
              <w:rPr>
                <w:rFonts w:ascii="Arial" w:hAnsi="Arial" w:cs="Arial"/>
              </w:rPr>
              <w:t>Parent Shared Responsibility</w:t>
            </w:r>
          </w:p>
        </w:tc>
      </w:tr>
      <w:tr w:rsidR="007B3D8C" w:rsidRPr="00795FC9" w:rsidTr="005A6412">
        <w:tc>
          <w:tcPr>
            <w:tcW w:w="1728" w:type="dxa"/>
          </w:tcPr>
          <w:p w:rsidR="007B3D8C" w:rsidRPr="007A79BE" w:rsidRDefault="008E7418" w:rsidP="00F86894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# 8</w:t>
            </w:r>
          </w:p>
        </w:tc>
        <w:tc>
          <w:tcPr>
            <w:tcW w:w="9288" w:type="dxa"/>
          </w:tcPr>
          <w:p w:rsidR="007B3D8C" w:rsidRPr="007A79BE" w:rsidRDefault="007A79BE" w:rsidP="00EC01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Referral to Administrator: </w:t>
            </w:r>
            <w:r w:rsidR="008E7418" w:rsidRPr="007A79BE">
              <w:rPr>
                <w:rFonts w:ascii="Arial" w:hAnsi="Arial" w:cs="Arial"/>
              </w:rPr>
              <w:t xml:space="preserve">1 Full </w:t>
            </w:r>
            <w:r w:rsidR="00EC01BE">
              <w:rPr>
                <w:rFonts w:ascii="Arial" w:hAnsi="Arial" w:cs="Arial"/>
              </w:rPr>
              <w:t>D</w:t>
            </w:r>
            <w:r w:rsidR="008E7418" w:rsidRPr="007A79BE">
              <w:rPr>
                <w:rFonts w:ascii="Arial" w:hAnsi="Arial" w:cs="Arial"/>
              </w:rPr>
              <w:t>ay of In-School Suspension</w:t>
            </w:r>
            <w:r w:rsidR="00EC01BE">
              <w:rPr>
                <w:rFonts w:ascii="Arial" w:hAnsi="Arial" w:cs="Arial"/>
              </w:rPr>
              <w:t xml:space="preserve"> (ISS)</w:t>
            </w:r>
            <w:r w:rsidR="008E7418" w:rsidRPr="007A79BE">
              <w:rPr>
                <w:rFonts w:ascii="Arial" w:hAnsi="Arial" w:cs="Arial"/>
              </w:rPr>
              <w:t xml:space="preserve"> AND</w:t>
            </w:r>
            <w:r w:rsidR="0053081A" w:rsidRPr="007A79BE">
              <w:rPr>
                <w:rFonts w:ascii="Arial" w:hAnsi="Arial" w:cs="Arial"/>
              </w:rPr>
              <w:t xml:space="preserve"> </w:t>
            </w:r>
            <w:r w:rsidR="007960F4">
              <w:rPr>
                <w:rFonts w:ascii="Arial" w:hAnsi="Arial" w:cs="Arial"/>
              </w:rPr>
              <w:br/>
            </w:r>
            <w:r w:rsidR="008E7418" w:rsidRPr="007A79BE">
              <w:rPr>
                <w:rFonts w:ascii="Arial" w:hAnsi="Arial" w:cs="Arial"/>
              </w:rPr>
              <w:t>Conference with Parent</w:t>
            </w:r>
          </w:p>
        </w:tc>
      </w:tr>
      <w:tr w:rsidR="007B3D8C" w:rsidRPr="00795FC9" w:rsidTr="005A6412">
        <w:tc>
          <w:tcPr>
            <w:tcW w:w="1728" w:type="dxa"/>
          </w:tcPr>
          <w:p w:rsidR="007B3D8C" w:rsidRPr="007A79BE" w:rsidRDefault="0053081A" w:rsidP="00F86894">
            <w:pPr>
              <w:spacing w:before="120" w:after="120"/>
              <w:rPr>
                <w:rFonts w:ascii="Arial" w:hAnsi="Arial" w:cs="Arial"/>
              </w:rPr>
            </w:pPr>
            <w:r w:rsidRPr="007A79BE">
              <w:rPr>
                <w:rFonts w:ascii="Arial" w:hAnsi="Arial" w:cs="Arial"/>
              </w:rPr>
              <w:t># 9</w:t>
            </w:r>
          </w:p>
        </w:tc>
        <w:tc>
          <w:tcPr>
            <w:tcW w:w="9288" w:type="dxa"/>
          </w:tcPr>
          <w:p w:rsidR="007A79BE" w:rsidRDefault="007A79BE" w:rsidP="00F8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to Administrator:</w:t>
            </w:r>
          </w:p>
          <w:p w:rsidR="007960F4" w:rsidRDefault="007960F4" w:rsidP="007960F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921767">
              <w:rPr>
                <w:rFonts w:ascii="Arial" w:hAnsi="Arial" w:cs="Arial"/>
              </w:rPr>
              <w:t>Con</w:t>
            </w:r>
            <w:r w:rsidR="00610032">
              <w:rPr>
                <w:rFonts w:ascii="Arial" w:hAnsi="Arial" w:cs="Arial"/>
              </w:rPr>
              <w:t xml:space="preserve">ference with </w:t>
            </w:r>
            <w:r w:rsidRPr="00921767">
              <w:rPr>
                <w:rFonts w:ascii="Arial" w:hAnsi="Arial" w:cs="Arial"/>
              </w:rPr>
              <w:t>Administrator; AND</w:t>
            </w:r>
          </w:p>
          <w:p w:rsidR="00921767" w:rsidRDefault="0053081A" w:rsidP="00F8689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921767">
              <w:rPr>
                <w:rFonts w:ascii="Arial" w:hAnsi="Arial" w:cs="Arial"/>
              </w:rPr>
              <w:t>Conditional Suspension</w:t>
            </w:r>
            <w:r w:rsidR="007A79BE" w:rsidRPr="00921767">
              <w:rPr>
                <w:rFonts w:ascii="Arial" w:hAnsi="Arial" w:cs="Arial"/>
              </w:rPr>
              <w:t>;</w:t>
            </w:r>
            <w:r w:rsidRPr="00921767">
              <w:rPr>
                <w:rFonts w:ascii="Arial" w:hAnsi="Arial" w:cs="Arial"/>
              </w:rPr>
              <w:t xml:space="preserve"> AND</w:t>
            </w:r>
          </w:p>
          <w:p w:rsidR="00921767" w:rsidRPr="00921767" w:rsidRDefault="00ED305B" w:rsidP="00F8689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21767">
              <w:rPr>
                <w:rFonts w:ascii="Arial" w:hAnsi="Arial" w:cs="Arial"/>
              </w:rPr>
              <w:t>Parking Revoked 30 School Days</w:t>
            </w:r>
            <w:r w:rsidR="007A79BE" w:rsidRPr="00921767">
              <w:rPr>
                <w:rFonts w:ascii="Arial" w:hAnsi="Arial" w:cs="Arial"/>
              </w:rPr>
              <w:t>;</w:t>
            </w:r>
            <w:r w:rsidR="0053081A" w:rsidRPr="00921767">
              <w:rPr>
                <w:rFonts w:ascii="Arial" w:hAnsi="Arial" w:cs="Arial"/>
                <w:b/>
              </w:rPr>
              <w:t xml:space="preserve"> </w:t>
            </w:r>
            <w:r w:rsidR="0053081A" w:rsidRPr="00921767">
              <w:rPr>
                <w:rFonts w:ascii="Arial" w:hAnsi="Arial" w:cs="Arial"/>
              </w:rPr>
              <w:t>AND</w:t>
            </w:r>
            <w:r w:rsidR="0053081A" w:rsidRPr="00921767">
              <w:rPr>
                <w:rFonts w:ascii="Arial" w:hAnsi="Arial" w:cs="Arial"/>
                <w:b/>
              </w:rPr>
              <w:t xml:space="preserve"> </w:t>
            </w:r>
          </w:p>
          <w:p w:rsidR="0053081A" w:rsidRDefault="00ED305B" w:rsidP="00F8689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Pr="00921767">
              <w:rPr>
                <w:rFonts w:ascii="Arial" w:hAnsi="Arial" w:cs="Arial"/>
              </w:rPr>
              <w:t>Wando High School Probation Remainder of Year</w:t>
            </w:r>
          </w:p>
          <w:p w:rsidR="007C3FA3" w:rsidRPr="007C3FA3" w:rsidRDefault="007C3FA3" w:rsidP="007C3FA3">
            <w:pPr>
              <w:spacing w:before="120" w:after="120"/>
              <w:rPr>
                <w:rFonts w:ascii="Arial" w:hAnsi="Arial" w:cs="Arial"/>
              </w:rPr>
            </w:pPr>
          </w:p>
          <w:p w:rsidR="00ED305B" w:rsidRDefault="00ED305B" w:rsidP="00F8689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53081A" w:rsidRPr="007A79BE">
              <w:rPr>
                <w:rFonts w:ascii="Arial" w:hAnsi="Arial" w:cs="Arial"/>
                <w:b/>
              </w:rPr>
              <w:t>If the student has parking privileges, they will be revok</w:t>
            </w:r>
            <w:r>
              <w:rPr>
                <w:rFonts w:ascii="Arial" w:hAnsi="Arial" w:cs="Arial"/>
                <w:b/>
              </w:rPr>
              <w:t>ed for thirty (30) school days.</w:t>
            </w:r>
            <w:r w:rsidR="007C3FA3">
              <w:rPr>
                <w:rFonts w:ascii="Arial" w:hAnsi="Arial" w:cs="Arial"/>
                <w:b/>
              </w:rPr>
              <w:t xml:space="preserve"> </w:t>
            </w:r>
          </w:p>
          <w:p w:rsidR="0053081A" w:rsidRPr="007A79BE" w:rsidRDefault="00ED305B" w:rsidP="00F868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**</w:t>
            </w:r>
            <w:r w:rsidR="0053081A" w:rsidRPr="007A79BE">
              <w:rPr>
                <w:rFonts w:ascii="Arial" w:hAnsi="Arial" w:cs="Arial"/>
                <w:b/>
              </w:rPr>
              <w:t xml:space="preserve">The student will be placed on Wando School Probation for the remainder of the school year. </w:t>
            </w:r>
            <w:r w:rsidR="0053081A" w:rsidRPr="007A79BE">
              <w:rPr>
                <w:rFonts w:ascii="Arial" w:hAnsi="Arial" w:cs="Arial"/>
              </w:rPr>
              <w:t>During the probation period, if the student is further involved in an infraction of school rules, s/he may be suspended and recommended for further disciplinary action.</w:t>
            </w:r>
          </w:p>
        </w:tc>
      </w:tr>
    </w:tbl>
    <w:p w:rsidR="007B3D8C" w:rsidRPr="00795FC9" w:rsidRDefault="007B3D8C" w:rsidP="007B3D8C">
      <w:pPr>
        <w:rPr>
          <w:rFonts w:ascii="Arial" w:hAnsi="Arial" w:cs="Arial"/>
          <w:sz w:val="24"/>
          <w:szCs w:val="24"/>
        </w:rPr>
      </w:pPr>
    </w:p>
    <w:sectPr w:rsidR="007B3D8C" w:rsidRPr="00795FC9" w:rsidSect="00984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1CF"/>
    <w:multiLevelType w:val="hybridMultilevel"/>
    <w:tmpl w:val="C7D4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5EBD"/>
    <w:multiLevelType w:val="hybridMultilevel"/>
    <w:tmpl w:val="6E9E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D29"/>
    <w:multiLevelType w:val="hybridMultilevel"/>
    <w:tmpl w:val="FC8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691F"/>
    <w:multiLevelType w:val="hybridMultilevel"/>
    <w:tmpl w:val="5A92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33458"/>
    <w:multiLevelType w:val="hybridMultilevel"/>
    <w:tmpl w:val="C6C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8C"/>
    <w:rsid w:val="00090476"/>
    <w:rsid w:val="000A03E8"/>
    <w:rsid w:val="0017117F"/>
    <w:rsid w:val="001A0E73"/>
    <w:rsid w:val="001A61DB"/>
    <w:rsid w:val="001D69C9"/>
    <w:rsid w:val="00236D4D"/>
    <w:rsid w:val="003E3014"/>
    <w:rsid w:val="0053081A"/>
    <w:rsid w:val="005A6412"/>
    <w:rsid w:val="006055C9"/>
    <w:rsid w:val="00610032"/>
    <w:rsid w:val="006A2863"/>
    <w:rsid w:val="006A5F7F"/>
    <w:rsid w:val="007335D1"/>
    <w:rsid w:val="00765788"/>
    <w:rsid w:val="00795FC9"/>
    <w:rsid w:val="007960F4"/>
    <w:rsid w:val="007A79BE"/>
    <w:rsid w:val="007B3D8C"/>
    <w:rsid w:val="007C3FA3"/>
    <w:rsid w:val="00867AEB"/>
    <w:rsid w:val="008E7418"/>
    <w:rsid w:val="008F5A42"/>
    <w:rsid w:val="00921767"/>
    <w:rsid w:val="00947F53"/>
    <w:rsid w:val="00950563"/>
    <w:rsid w:val="0097745A"/>
    <w:rsid w:val="00A17057"/>
    <w:rsid w:val="00A52A84"/>
    <w:rsid w:val="00AD2DAB"/>
    <w:rsid w:val="00D12531"/>
    <w:rsid w:val="00D7332B"/>
    <w:rsid w:val="00EC01BE"/>
    <w:rsid w:val="00ED305B"/>
    <w:rsid w:val="00F81921"/>
    <w:rsid w:val="00F86894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14D95-DD39-4E12-8B9C-7C571EB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8C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5A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Timothy Wanninger</cp:lastModifiedBy>
  <cp:revision>2</cp:revision>
  <cp:lastPrinted>2017-08-23T19:26:00Z</cp:lastPrinted>
  <dcterms:created xsi:type="dcterms:W3CDTF">2017-08-26T17:02:00Z</dcterms:created>
  <dcterms:modified xsi:type="dcterms:W3CDTF">2017-08-26T17:02:00Z</dcterms:modified>
</cp:coreProperties>
</file>